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C4" w:rsidRDefault="00082D05">
      <w:r>
        <w:t xml:space="preserve">Haunted Half to Benefit Kids </w:t>
      </w:r>
      <w:proofErr w:type="gramStart"/>
      <w:r>
        <w:t>On</w:t>
      </w:r>
      <w:proofErr w:type="gramEnd"/>
      <w:r>
        <w:t xml:space="preserve"> The Move</w:t>
      </w:r>
    </w:p>
    <w:p w:rsidR="00082D05" w:rsidRDefault="00082D05">
      <w:r>
        <w:t>September 29</w:t>
      </w:r>
      <w:r w:rsidRPr="00082D05">
        <w:rPr>
          <w:vertAlign w:val="superscript"/>
        </w:rPr>
        <w:t>th</w:t>
      </w:r>
      <w:r>
        <w:t>, 2015</w:t>
      </w:r>
      <w:bookmarkStart w:id="0" w:name="_GoBack"/>
      <w:bookmarkEnd w:id="0"/>
    </w:p>
    <w:p w:rsidR="00082D05" w:rsidRDefault="00082D05">
      <w:hyperlink r:id="rId4" w:history="1">
        <w:r w:rsidRPr="00E2722A">
          <w:rPr>
            <w:rStyle w:val="Hyperlink"/>
          </w:rPr>
          <w:t>http://www.good4utah.com/news/local-news/haunted-half-races-to-benefit-kids-on-the-move</w:t>
        </w:r>
      </w:hyperlink>
    </w:p>
    <w:p w:rsidR="00082D05" w:rsidRDefault="00082D05"/>
    <w:sectPr w:rsidR="00082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05"/>
    <w:rsid w:val="00082D05"/>
    <w:rsid w:val="002842DD"/>
    <w:rsid w:val="0043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56DB5-1A6F-4480-9F1D-8BD110D7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d4utah.com/news/local-news/haunted-half-races-to-benefit-kids-on-the-m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Sydnee Ochoa</dc:creator>
  <cp:keywords/>
  <dc:description/>
  <cp:lastModifiedBy>Sydnee Ochoa</cp:lastModifiedBy>
  <cp:revision>1</cp:revision>
  <dcterms:created xsi:type="dcterms:W3CDTF">2015-09-30T16:58:00Z</dcterms:created>
  <dcterms:modified xsi:type="dcterms:W3CDTF">2015-09-30T16:59:00Z</dcterms:modified>
</cp:coreProperties>
</file>